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https://hop.clickbank.net/?affiliate=crcco&amp;vendor=hwtonic&amp;pi d=117&amp;tid=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</w:t>
      </w:r>
      <w:r w:rsidDel="00000000" w:rsidR="00000000" w:rsidRPr="00000000">
        <w:rPr>
          <w:b w:val="1"/>
          <w:sz w:val="24"/>
          <w:szCs w:val="24"/>
          <w:rtl w:val="0"/>
        </w:rPr>
        <w:t xml:space="preserve">MEN ONLY – </w:t>
      </w:r>
      <w:r w:rsidDel="00000000" w:rsidR="00000000" w:rsidRPr="00000000">
        <w:rPr>
          <w:b w:val="1"/>
          <w:rtl w:val="0"/>
        </w:rPr>
        <w:t xml:space="preserve">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b w:val="1"/>
          <w:rtl w:val="0"/>
        </w:rPr>
        <w:t xml:space="preserve">SL: fruit mixture triggers hard wood in 93% of 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b w:val="1"/>
          <w:rtl w:val="0"/>
        </w:rPr>
        <w:t xml:space="preserve">Harvard’s natural “stiffening tonic” quickly hardens up men of all 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60" w:line="256.8000047857111" w:lineRule="auto"/>
        <w:rPr/>
      </w:pPr>
      <w:r w:rsidDel="00000000" w:rsidR="00000000" w:rsidRPr="00000000">
        <w:rPr>
          <w:rtl w:val="0"/>
        </w:rPr>
        <w:t xml:space="preserve">Research shows that nearly 60% of men between 40 and 70 experience “hardness” issues at some stage…</w:t>
      </w:r>
    </w:p>
    <w:p w:rsidR="00000000" w:rsidDel="00000000" w:rsidP="00000000" w:rsidRDefault="00000000" w:rsidRPr="00000000" w14:paraId="00000048">
      <w:pPr>
        <w:spacing w:after="160" w:line="256.8000047857111" w:lineRule="auto"/>
        <w:rPr/>
      </w:pPr>
      <w:r w:rsidDel="00000000" w:rsidR="00000000" w:rsidRPr="00000000">
        <w:rPr>
          <w:rtl w:val="0"/>
        </w:rPr>
        <w:t xml:space="preserve">Yet according to new research fresh out of Harvard, it doesn’t have to be that way…</w:t>
      </w:r>
    </w:p>
    <w:p w:rsidR="00000000" w:rsidDel="00000000" w:rsidP="00000000" w:rsidRDefault="00000000" w:rsidRPr="00000000" w14:paraId="00000049">
      <w:pPr>
        <w:spacing w:after="160" w:line="256.8000047857111" w:lineRule="auto"/>
        <w:rPr/>
      </w:pPr>
      <w:r w:rsidDel="00000000" w:rsidR="00000000" w:rsidRPr="00000000">
        <w:rPr>
          <w:rtl w:val="0"/>
        </w:rPr>
        <w:t xml:space="preserve">They recently found a specific combination of nutrients which, when blended together, will trigger thick, hard wood in as little as 2 minutes…</w:t>
      </w:r>
    </w:p>
    <w:p w:rsidR="00000000" w:rsidDel="00000000" w:rsidP="00000000" w:rsidRDefault="00000000" w:rsidRPr="00000000" w14:paraId="0000004A">
      <w:pPr>
        <w:spacing w:after="160" w:line="256.8000047857111" w:lineRule="auto"/>
        <w:rPr/>
      </w:pPr>
      <w:r w:rsidDel="00000000" w:rsidR="00000000" w:rsidRPr="00000000">
        <w:rPr>
          <w:rtl w:val="0"/>
        </w:rPr>
        <w:t xml:space="preserve">And even better, you can find these exact nutrients in your local grocery store…</w:t>
      </w:r>
    </w:p>
    <w:p w:rsidR="00000000" w:rsidDel="00000000" w:rsidP="00000000" w:rsidRDefault="00000000" w:rsidRPr="00000000" w14:paraId="0000004B">
      <w:pPr>
        <w:spacing w:after="160" w:line="256.8000047857111" w:lineRule="auto"/>
        <w:rPr/>
      </w:pPr>
      <w:r w:rsidDel="00000000" w:rsidR="00000000" w:rsidRPr="00000000">
        <w:rPr>
          <w:rtl w:val="0"/>
        </w:rPr>
        <w:t xml:space="preserve">Discover them here:</w:t>
      </w:r>
    </w:p>
    <w:p w:rsidR="00000000" w:rsidDel="00000000" w:rsidP="00000000" w:rsidRDefault="00000000" w:rsidRPr="00000000" w14:paraId="0000004C">
      <w:pPr>
        <w:spacing w:after="160" w:line="256.8000047857111" w:lineRule="auto"/>
        <w:rPr>
          <w:b w:val="1"/>
          <w:color w:val="0000cc"/>
          <w:u w:val="single"/>
        </w:rPr>
      </w:pPr>
      <w:hyperlink r:id="rId1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&gt;&gt; Harvard’s natural “stiffening tonic” quickly hardens up men of all ages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color w:val="0432ff"/>
          <w:u w:val="single"/>
        </w:rPr>
      </w:pPr>
      <w:r w:rsidDel="00000000" w:rsidR="00000000" w:rsidRPr="00000000">
        <w:rPr>
          <w:b w:val="1"/>
          <w:color w:val="0432ff"/>
          <w:u w:val="single"/>
        </w:rPr>
        <w:drawing>
          <wp:inline distB="114300" distT="114300" distL="114300" distR="114300">
            <wp:extent cx="3810000" cy="23812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381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color w:val="0432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Skeptical?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I was too when this information landed on my desk this morning…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Yet when I saw the science behind this powerful “stiffening tonic” I had to admit it was worth giving it a try (plus it only costs pennies to make)...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It works by removing the root cause of a man’s failure to perform in bed…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Which is NOT blood circulation, low T or anything else you might hear about…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Instead, it’s a sinister “blockage” in your smooth muscle which can be removed in minutes by simply drinking the powerful nutrients in this tonic…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And the good news is, you can try it yourself as soon as tonight: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color w:val="0432ff"/>
          <w:u w:val="single"/>
        </w:rPr>
      </w:pPr>
      <w:hyperlink r:id="rId14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&gt;&gt; Fruit tonic triggers sudden hard wood for 93% of men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 xml:space="preserve">To your best health,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hop.clickbank.net/?affiliate=crcco&amp;vendor=hwtonic&amp;pi" TargetMode="External"/><Relationship Id="rId10" Type="http://schemas.openxmlformats.org/officeDocument/2006/relationships/hyperlink" Target="https://hop.clickbank.net/?affiliate=crcco&amp;vendor=hwtonic&amp;pi" TargetMode="External"/><Relationship Id="rId13" Type="http://schemas.openxmlformats.org/officeDocument/2006/relationships/image" Target="media/image1.jpg"/><Relationship Id="rId12" Type="http://schemas.openxmlformats.org/officeDocument/2006/relationships/hyperlink" Target="https://hop.clickbank.net/?affiliate=crcco&amp;vendor=hwtonic&amp;pi%20d=117&amp;tid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14" Type="http://schemas.openxmlformats.org/officeDocument/2006/relationships/hyperlink" Target="https://hop.clickbank.net/?affiliate=crcco&amp;vendor=hwtonic&amp;pi%20d=117&amp;tid=VAR_CUSTOMTAG_ID_45978_CVAR_CAMPAIGN_ID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