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7"/>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7"/>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7"/>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7"/>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8"/>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9"/>
        </w:numPr>
        <w:ind w:left="720" w:hanging="36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E">
      <w:pPr>
        <w:numPr>
          <w:ilvl w:val="0"/>
          <w:numId w:val="4"/>
        </w:numPr>
        <w:ind w:left="720" w:hanging="360"/>
      </w:pPr>
      <w:r w:rsidDel="00000000" w:rsidR="00000000" w:rsidRPr="00000000">
        <w:rPr>
          <w:rtl w:val="0"/>
        </w:rPr>
        <w:t xml:space="preserve">https://regeneratemasterclass.byhealthmeans.com/reg-gift/?idev_id=32997</w:t>
      </w: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w:t>
      </w:r>
      <w:r w:rsidDel="00000000" w:rsidR="00000000" w:rsidRPr="00000000">
        <w:rPr>
          <w:b w:val="1"/>
          <w:highlight w:val="white"/>
          <w:rtl w:val="0"/>
        </w:rPr>
        <w:t xml:space="preserve">Can regenerative medicine undermine conventional?</w:t>
      </w: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PH: </w:t>
      </w:r>
      <w:r w:rsidDel="00000000" w:rsidR="00000000" w:rsidRPr="00000000">
        <w:rPr>
          <w:highlight w:val="white"/>
          <w:rtl w:val="0"/>
        </w:rPr>
        <w:t xml:space="preserve">It may come as a surprise to some, especially those with conventional medical training…</w:t>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highlight w:val="white"/>
          <w:rtl w:val="0"/>
        </w:rPr>
        <w:t xml:space="preserve">It may come as a surprise to some, especially those with conventional medical training, but the default state of the body is one of ceaseless regeneration. Without the flame-like process of continual cell turnover within the body — life and death ceaselessly intertwined — the miracle of the human body would not exist.</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highlight w:val="white"/>
          <w:rtl w:val="0"/>
        </w:rPr>
        <w:t xml:space="preserve">In times of illness, however, regenerative processes are overcome by degenerative ones. This is where medicine may perform its most noble feat, nudging the body back into balance with foods, herbs, nutrients, healing energies, i.e. healing intention.</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highlight w:val="white"/>
          <w:rtl w:val="0"/>
        </w:rPr>
        <w:t xml:space="preserve">Today, however, drug-based medicine invariably uses chemicals that have no regenerative potential; to the contrary, they almost always interfere with bodily self-renewal in order to suppress the symptoms against which they are applied.</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b w:val="1"/>
          <w:highlight w:val="white"/>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b w:val="1"/>
          <w:color w:val="ff9d31"/>
          <w:highlight w:val="white"/>
        </w:rPr>
      </w:pPr>
      <w:r w:rsidDel="00000000" w:rsidR="00000000" w:rsidRPr="00000000">
        <w:rPr>
          <w:b w:val="1"/>
          <w:highlight w:val="white"/>
          <w:rtl w:val="0"/>
        </w:rPr>
        <w:t xml:space="preserve">—&gt;&gt;</w:t>
      </w:r>
      <w:hyperlink r:id="rId10">
        <w:r w:rsidDel="00000000" w:rsidR="00000000" w:rsidRPr="00000000">
          <w:rPr>
            <w:b w:val="1"/>
            <w:color w:val="ff9d31"/>
            <w:highlight w:val="white"/>
            <w:u w:val="single"/>
            <w:rtl w:val="0"/>
          </w:rPr>
          <w:t xml:space="preserve">That’s why I encourage you to join me for Sayer Ji’s Regenerate Yourself Masterclass!</w:t>
        </w:r>
      </w:hyperlink>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highlight w:val="white"/>
          <w:rtl w:val="0"/>
        </w:rPr>
        <w:t xml:space="preserve">In this 7-part masterclass, you’ll learn how revolutionary new developments in biology can be used to help prevent and manage the most common health afflictions of our day: cancer, heart disease, neurodegenerative diseases and metabolic syndrome.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highlight w:val="white"/>
          <w:rtl w:val="0"/>
        </w:rPr>
        <w:t xml:space="preserve">Here are a few regenerative capabilities of the human body:</w:t>
      </w:r>
    </w:p>
    <w:p w:rsidR="00000000" w:rsidDel="00000000" w:rsidP="00000000" w:rsidRDefault="00000000" w:rsidRPr="00000000" w14:paraId="00000052">
      <w:pPr>
        <w:numPr>
          <w:ilvl w:val="0"/>
          <w:numId w:val="6"/>
        </w:numPr>
        <w:pBdr>
          <w:top w:color="auto" w:space="0" w:sz="0" w:val="none"/>
          <w:bottom w:color="auto" w:space="0" w:sz="0" w:val="none"/>
          <w:right w:color="auto" w:space="0" w:sz="0" w:val="none"/>
          <w:between w:color="auto" w:space="0" w:sz="0" w:val="none"/>
        </w:pBdr>
        <w:shd w:fill="ffffff" w:val="clear"/>
        <w:spacing w:after="0" w:before="0" w:line="333.33333333333326" w:lineRule="auto"/>
        <w:ind w:left="1080" w:hanging="360"/>
        <w:rPr>
          <w:sz w:val="22"/>
          <w:szCs w:val="22"/>
          <w:highlight w:val="white"/>
        </w:rPr>
      </w:pPr>
      <w:r w:rsidDel="00000000" w:rsidR="00000000" w:rsidRPr="00000000">
        <w:rPr>
          <w:highlight w:val="white"/>
          <w:rtl w:val="0"/>
        </w:rPr>
        <w:t xml:space="preserve">Nerve regeneration</w:t>
      </w:r>
    </w:p>
    <w:p w:rsidR="00000000" w:rsidDel="00000000" w:rsidP="00000000" w:rsidRDefault="00000000" w:rsidRPr="00000000" w14:paraId="00000053">
      <w:pPr>
        <w:numPr>
          <w:ilvl w:val="0"/>
          <w:numId w:val="6"/>
        </w:numPr>
        <w:pBdr>
          <w:top w:color="auto" w:space="0" w:sz="0" w:val="none"/>
          <w:bottom w:color="auto" w:space="0" w:sz="0" w:val="none"/>
          <w:right w:color="auto" w:space="0" w:sz="0" w:val="none"/>
          <w:between w:color="auto" w:space="0" w:sz="0" w:val="none"/>
        </w:pBdr>
        <w:shd w:fill="ffffff" w:val="clear"/>
        <w:spacing w:after="0" w:before="0" w:line="333.33333333333326" w:lineRule="auto"/>
        <w:ind w:left="1080" w:hanging="360"/>
        <w:rPr>
          <w:sz w:val="22"/>
          <w:szCs w:val="22"/>
          <w:highlight w:val="white"/>
        </w:rPr>
      </w:pPr>
      <w:r w:rsidDel="00000000" w:rsidR="00000000" w:rsidRPr="00000000">
        <w:rPr>
          <w:highlight w:val="white"/>
          <w:rtl w:val="0"/>
        </w:rPr>
        <w:t xml:space="preserve">Liver regeneration</w:t>
      </w:r>
    </w:p>
    <w:p w:rsidR="00000000" w:rsidDel="00000000" w:rsidP="00000000" w:rsidRDefault="00000000" w:rsidRPr="00000000" w14:paraId="00000054">
      <w:pPr>
        <w:numPr>
          <w:ilvl w:val="0"/>
          <w:numId w:val="6"/>
        </w:numPr>
        <w:pBdr>
          <w:top w:color="auto" w:space="0" w:sz="0" w:val="none"/>
          <w:bottom w:color="auto" w:space="0" w:sz="0" w:val="none"/>
          <w:right w:color="auto" w:space="0" w:sz="0" w:val="none"/>
          <w:between w:color="auto" w:space="0" w:sz="0" w:val="none"/>
        </w:pBdr>
        <w:shd w:fill="ffffff" w:val="clear"/>
        <w:spacing w:after="0" w:before="0" w:line="333.33333333333326" w:lineRule="auto"/>
        <w:ind w:left="1080" w:hanging="360"/>
        <w:rPr>
          <w:sz w:val="22"/>
          <w:szCs w:val="22"/>
          <w:highlight w:val="white"/>
        </w:rPr>
      </w:pPr>
      <w:r w:rsidDel="00000000" w:rsidR="00000000" w:rsidRPr="00000000">
        <w:rPr>
          <w:highlight w:val="white"/>
          <w:rtl w:val="0"/>
        </w:rPr>
        <w:t xml:space="preserve">Beta-cell regeneration</w:t>
      </w:r>
    </w:p>
    <w:p w:rsidR="00000000" w:rsidDel="00000000" w:rsidP="00000000" w:rsidRDefault="00000000" w:rsidRPr="00000000" w14:paraId="00000055">
      <w:pPr>
        <w:numPr>
          <w:ilvl w:val="0"/>
          <w:numId w:val="6"/>
        </w:numPr>
        <w:pBdr>
          <w:top w:color="auto" w:space="0" w:sz="0" w:val="none"/>
          <w:bottom w:color="auto" w:space="0" w:sz="0" w:val="none"/>
          <w:right w:color="auto" w:space="0" w:sz="0" w:val="none"/>
          <w:between w:color="auto" w:space="0" w:sz="0" w:val="none"/>
        </w:pBdr>
        <w:shd w:fill="ffffff" w:val="clear"/>
        <w:spacing w:after="0" w:before="0" w:line="333.33333333333326" w:lineRule="auto"/>
        <w:ind w:left="1080" w:hanging="360"/>
        <w:rPr>
          <w:sz w:val="22"/>
          <w:szCs w:val="22"/>
          <w:highlight w:val="white"/>
        </w:rPr>
      </w:pPr>
      <w:r w:rsidDel="00000000" w:rsidR="00000000" w:rsidRPr="00000000">
        <w:rPr>
          <w:highlight w:val="white"/>
          <w:rtl w:val="0"/>
        </w:rPr>
        <w:t xml:space="preserve">Hormone regeneration</w:t>
      </w:r>
    </w:p>
    <w:p w:rsidR="00000000" w:rsidDel="00000000" w:rsidP="00000000" w:rsidRDefault="00000000" w:rsidRPr="00000000" w14:paraId="00000056">
      <w:pPr>
        <w:numPr>
          <w:ilvl w:val="0"/>
          <w:numId w:val="6"/>
        </w:numPr>
        <w:pBdr>
          <w:top w:color="auto" w:space="0" w:sz="0" w:val="none"/>
          <w:bottom w:color="auto" w:space="0" w:sz="0" w:val="none"/>
          <w:right w:color="auto" w:space="0" w:sz="0" w:val="none"/>
          <w:between w:color="auto" w:space="0" w:sz="0" w:val="none"/>
        </w:pBdr>
        <w:shd w:fill="ffffff" w:val="clear"/>
        <w:spacing w:after="0" w:before="0" w:line="333.33333333333326" w:lineRule="auto"/>
        <w:ind w:left="1080" w:hanging="360"/>
        <w:rPr>
          <w:sz w:val="22"/>
          <w:szCs w:val="22"/>
          <w:highlight w:val="white"/>
        </w:rPr>
      </w:pPr>
      <w:r w:rsidDel="00000000" w:rsidR="00000000" w:rsidRPr="00000000">
        <w:rPr>
          <w:highlight w:val="white"/>
          <w:rtl w:val="0"/>
        </w:rPr>
        <w:t xml:space="preserve">Cardiac cell regeneration</w:t>
      </w:r>
    </w:p>
    <w:p w:rsidR="00000000" w:rsidDel="00000000" w:rsidP="00000000" w:rsidRDefault="00000000" w:rsidRPr="00000000" w14:paraId="00000057">
      <w:pPr>
        <w:numPr>
          <w:ilvl w:val="0"/>
          <w:numId w:val="6"/>
        </w:numPr>
        <w:pBdr>
          <w:top w:color="auto" w:space="0" w:sz="0" w:val="none"/>
          <w:bottom w:color="auto" w:space="0" w:sz="0" w:val="none"/>
          <w:right w:color="auto" w:space="0" w:sz="0" w:val="none"/>
          <w:between w:color="auto" w:space="0" w:sz="0" w:val="none"/>
        </w:pBdr>
        <w:shd w:fill="ffffff" w:val="clear"/>
        <w:spacing w:after="0" w:before="0" w:line="333.33333333333326" w:lineRule="auto"/>
        <w:ind w:left="1080" w:hanging="360"/>
        <w:rPr>
          <w:sz w:val="22"/>
          <w:szCs w:val="22"/>
          <w:highlight w:val="white"/>
        </w:rPr>
      </w:pPr>
      <w:r w:rsidDel="00000000" w:rsidR="00000000" w:rsidRPr="00000000">
        <w:rPr>
          <w:highlight w:val="white"/>
          <w:rtl w:val="0"/>
        </w:rPr>
        <w:t xml:space="preserve">Cartilage/joint/spine regeneration</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highlight w:val="white"/>
          <w:rtl w:val="0"/>
        </w:rPr>
        <w:t xml:space="preserve">Cultivating diets, lifestyles and attitudes conducive to bodily regeneration can interrupt the pathological circuit, and help us to attain the bodily freedom that is a precondition for the liberation of the human soul and spirit as well.</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b w:val="1"/>
          <w:highlight w:val="white"/>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b w:val="1"/>
          <w:color w:val="ff9d31"/>
          <w:highlight w:val="white"/>
        </w:rPr>
      </w:pPr>
      <w:r w:rsidDel="00000000" w:rsidR="00000000" w:rsidRPr="00000000">
        <w:rPr>
          <w:b w:val="1"/>
          <w:highlight w:val="white"/>
          <w:rtl w:val="0"/>
        </w:rPr>
        <w:t xml:space="preserve">—&gt;&gt;</w:t>
      </w:r>
      <w:hyperlink r:id="rId11">
        <w:r w:rsidDel="00000000" w:rsidR="00000000" w:rsidRPr="00000000">
          <w:rPr>
            <w:b w:val="1"/>
            <w:color w:val="ff9d31"/>
            <w:highlight w:val="white"/>
            <w:u w:val="single"/>
            <w:rtl w:val="0"/>
          </w:rPr>
          <w:t xml:space="preserve">I’ll see you at Sayer Ji’s Regenerate Yourself Masterclass when you register for free!</w:t>
        </w:r>
      </w:hyperlink>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highlight w:val="white"/>
          <w:rtl w:val="0"/>
        </w:rPr>
        <w:t xml:space="preserve">Be sure to mark your calendar for Nov. 28 – Dec. 4, 2022!</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rtl w:val="0"/>
        </w:rPr>
      </w:r>
    </w:p>
    <w:p w:rsidR="00000000" w:rsidDel="00000000" w:rsidP="00000000" w:rsidRDefault="00000000" w:rsidRPr="00000000" w14:paraId="0000005F">
      <w:pPr>
        <w:spacing w:after="0" w:before="0" w:lineRule="auto"/>
        <w:rPr>
          <w:highlight w:val="white"/>
        </w:rPr>
      </w:pPr>
      <w:r w:rsidDel="00000000" w:rsidR="00000000" w:rsidRPr="00000000">
        <w:rPr>
          <w:highlight w:val="white"/>
          <w:rtl w:val="0"/>
        </w:rPr>
        <w:t xml:space="preserve">To your health,</w:t>
      </w:r>
    </w:p>
    <w:p w:rsidR="00000000" w:rsidDel="00000000" w:rsidP="00000000" w:rsidRDefault="00000000" w:rsidRPr="00000000" w14:paraId="00000060">
      <w:pPr>
        <w:spacing w:after="0" w:before="0" w:lineRule="auto"/>
        <w:rPr>
          <w:b w:val="1"/>
          <w:highlight w:val="white"/>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highlight w:val="white"/>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0" w:before="0" w:line="335.99999999999994" w:lineRule="auto"/>
        <w:rPr/>
      </w:pPr>
      <w:r w:rsidDel="00000000" w:rsidR="00000000" w:rsidRPr="00000000">
        <w:rPr>
          <w:highlight w:val="white"/>
          <w:rtl w:val="0"/>
        </w:rPr>
        <w:t xml:space="preserve">P.S. </w:t>
      </w:r>
      <w:hyperlink r:id="rId12">
        <w:r w:rsidDel="00000000" w:rsidR="00000000" w:rsidRPr="00000000">
          <w:rPr>
            <w:b w:val="1"/>
            <w:color w:val="ff9d31"/>
            <w:highlight w:val="white"/>
            <w:u w:val="single"/>
            <w:rtl w:val="0"/>
          </w:rPr>
          <w:t xml:space="preserve">When you register for the Regenerate Yourself Masterclass</w:t>
        </w:r>
      </w:hyperlink>
      <w:r w:rsidDel="00000000" w:rsidR="00000000" w:rsidRPr="00000000">
        <w:rPr>
          <w:highlight w:val="white"/>
          <w:rtl w:val="0"/>
        </w:rPr>
        <w:t xml:space="preserve">, you’ll also unlock early-access interviews, complimentary guides and helpful eBooks about living your most resilient life!</w:t>
      </w: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generatemasterclass.byhealthmeans.com/reg-gift/?idev_id=32997" TargetMode="External"/><Relationship Id="rId10" Type="http://schemas.openxmlformats.org/officeDocument/2006/relationships/hyperlink" Target="https://regeneratemasterclass.byhealthmeans.com/reg-gift/?idev_id=32997" TargetMode="External"/><Relationship Id="rId12" Type="http://schemas.openxmlformats.org/officeDocument/2006/relationships/hyperlink" Target="https://regeneratemasterclass.byhealthmeans.com/reg-gift/?idev_id=32997" TargetMode="External"/><Relationship Id="rId9" Type="http://schemas.openxmlformats.org/officeDocument/2006/relationships/hyperlink" Target="http://crcco.alexpfs.hop.clickbank.net/?tid=%5Buui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